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4E0A" w14:textId="073D0827" w:rsidR="0018236A" w:rsidRPr="006824DE" w:rsidRDefault="0018236A" w:rsidP="006824DE">
      <w:pPr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8236A">
        <w:rPr>
          <w:b/>
          <w:bCs/>
          <w:sz w:val="28"/>
          <w:szCs w:val="28"/>
        </w:rPr>
        <w:t>Resources on Writers’ Rights</w:t>
      </w:r>
    </w:p>
    <w:p w14:paraId="436223C3" w14:textId="77777777" w:rsidR="00CC355A" w:rsidRDefault="00CC355A" w:rsidP="0018236A">
      <w:pPr>
        <w:ind w:firstLine="0"/>
        <w:rPr>
          <w:b/>
          <w:bCs/>
          <w:szCs w:val="24"/>
        </w:rPr>
      </w:pPr>
    </w:p>
    <w:p w14:paraId="0D00930C" w14:textId="763AA894" w:rsidR="0018236A" w:rsidRPr="006A1F9D" w:rsidRDefault="0018236A" w:rsidP="0018236A">
      <w:pPr>
        <w:ind w:firstLine="0"/>
        <w:rPr>
          <w:b/>
          <w:bCs/>
          <w:szCs w:val="24"/>
        </w:rPr>
      </w:pPr>
      <w:r w:rsidRPr="006A1F9D">
        <w:rPr>
          <w:b/>
          <w:bCs/>
          <w:szCs w:val="24"/>
        </w:rPr>
        <w:t>Books on law/contracts for writers:</w:t>
      </w:r>
    </w:p>
    <w:p w14:paraId="7CD206C9" w14:textId="76C8EA9C" w:rsidR="0018236A" w:rsidRPr="006A1F9D" w:rsidRDefault="0018236A" w:rsidP="0018236A">
      <w:pPr>
        <w:spacing w:line="276" w:lineRule="auto"/>
        <w:ind w:firstLine="0"/>
        <w:rPr>
          <w:szCs w:val="24"/>
        </w:rPr>
      </w:pPr>
      <w:r w:rsidRPr="006A1F9D">
        <w:rPr>
          <w:i/>
          <w:iCs/>
          <w:szCs w:val="24"/>
        </w:rPr>
        <w:t>Writers in Wonderland: Keeping Your Words Legal</w:t>
      </w:r>
      <w:r w:rsidRPr="006A1F9D">
        <w:rPr>
          <w:szCs w:val="24"/>
        </w:rPr>
        <w:t xml:space="preserve"> 2013</w:t>
      </w:r>
    </w:p>
    <w:p w14:paraId="5E6E1BAE" w14:textId="14DD6C2B" w:rsidR="0018236A" w:rsidRPr="006A1F9D" w:rsidRDefault="0018236A" w:rsidP="0018236A">
      <w:pPr>
        <w:spacing w:line="276" w:lineRule="auto"/>
        <w:ind w:left="720" w:firstLine="0"/>
        <w:rPr>
          <w:szCs w:val="24"/>
        </w:rPr>
      </w:pPr>
      <w:r w:rsidRPr="006A1F9D">
        <w:rPr>
          <w:szCs w:val="24"/>
        </w:rPr>
        <w:t>By Kathryn Page Camp</w:t>
      </w:r>
    </w:p>
    <w:p w14:paraId="0D8B6D17" w14:textId="38E4B910" w:rsidR="0018236A" w:rsidRPr="006A1F9D" w:rsidRDefault="0018236A" w:rsidP="0018236A">
      <w:pPr>
        <w:spacing w:line="276" w:lineRule="auto"/>
        <w:ind w:firstLine="0"/>
        <w:rPr>
          <w:szCs w:val="24"/>
        </w:rPr>
      </w:pPr>
    </w:p>
    <w:p w14:paraId="399C6D02" w14:textId="553006BA" w:rsidR="0018236A" w:rsidRPr="006A1F9D" w:rsidRDefault="0018236A" w:rsidP="0018236A">
      <w:pPr>
        <w:spacing w:line="276" w:lineRule="auto"/>
        <w:ind w:firstLine="0"/>
        <w:rPr>
          <w:szCs w:val="24"/>
        </w:rPr>
      </w:pPr>
      <w:r w:rsidRPr="006A1F9D">
        <w:rPr>
          <w:i/>
          <w:iCs/>
          <w:szCs w:val="24"/>
        </w:rPr>
        <w:t xml:space="preserve">Author Law A to Z: A Desktop Guide to Writers’ Rights and Responsibilities </w:t>
      </w:r>
      <w:r w:rsidRPr="006A1F9D">
        <w:rPr>
          <w:szCs w:val="24"/>
        </w:rPr>
        <w:t>2005</w:t>
      </w:r>
    </w:p>
    <w:p w14:paraId="2E7EF7AC" w14:textId="6A421D9F" w:rsidR="0018236A" w:rsidRPr="006A1F9D" w:rsidRDefault="0018236A" w:rsidP="0018236A">
      <w:pPr>
        <w:spacing w:line="276" w:lineRule="auto"/>
        <w:ind w:left="720" w:firstLine="0"/>
        <w:rPr>
          <w:szCs w:val="24"/>
        </w:rPr>
      </w:pPr>
      <w:r w:rsidRPr="006A1F9D">
        <w:rPr>
          <w:szCs w:val="24"/>
        </w:rPr>
        <w:t>By Sallie Randolph</w:t>
      </w:r>
    </w:p>
    <w:p w14:paraId="057744EA" w14:textId="4B9B8AEA" w:rsidR="002C696B" w:rsidRPr="006A1F9D" w:rsidRDefault="002C696B" w:rsidP="002C696B">
      <w:pPr>
        <w:spacing w:line="276" w:lineRule="auto"/>
        <w:ind w:firstLine="0"/>
        <w:rPr>
          <w:szCs w:val="24"/>
        </w:rPr>
      </w:pPr>
    </w:p>
    <w:p w14:paraId="66039A1A" w14:textId="77777777" w:rsidR="00980AC6" w:rsidRPr="006A1F9D" w:rsidRDefault="00980AC6" w:rsidP="00980AC6">
      <w:pPr>
        <w:spacing w:line="276" w:lineRule="auto"/>
        <w:ind w:firstLine="0"/>
        <w:rPr>
          <w:szCs w:val="24"/>
        </w:rPr>
      </w:pPr>
      <w:r w:rsidRPr="006A1F9D">
        <w:rPr>
          <w:i/>
          <w:iCs/>
          <w:szCs w:val="24"/>
        </w:rPr>
        <w:t>Advocating for Yourself: The Laypersons Guide to Contracts, Scams and Overcharging</w:t>
      </w:r>
      <w:r w:rsidRPr="006A1F9D">
        <w:rPr>
          <w:szCs w:val="24"/>
        </w:rPr>
        <w:t xml:space="preserve"> 2018</w:t>
      </w:r>
    </w:p>
    <w:p w14:paraId="30372281" w14:textId="36639C25" w:rsidR="0018236A" w:rsidRDefault="00980AC6" w:rsidP="00980AC6">
      <w:pPr>
        <w:spacing w:line="276" w:lineRule="auto"/>
        <w:ind w:left="720" w:firstLine="0"/>
        <w:rPr>
          <w:szCs w:val="24"/>
        </w:rPr>
      </w:pPr>
      <w:r w:rsidRPr="006A1F9D">
        <w:rPr>
          <w:szCs w:val="24"/>
        </w:rPr>
        <w:t>By Lisa Greer</w:t>
      </w:r>
      <w:r>
        <w:rPr>
          <w:szCs w:val="24"/>
        </w:rPr>
        <w:t xml:space="preserve"> (not specifically geared to writers but covers contracts in general)</w:t>
      </w:r>
    </w:p>
    <w:p w14:paraId="3F7346FC" w14:textId="77777777" w:rsidR="0037279F" w:rsidRPr="006A1F9D" w:rsidRDefault="0037279F" w:rsidP="0018236A">
      <w:pPr>
        <w:spacing w:line="276" w:lineRule="auto"/>
        <w:ind w:firstLine="0"/>
        <w:rPr>
          <w:szCs w:val="24"/>
        </w:rPr>
      </w:pPr>
    </w:p>
    <w:p w14:paraId="2A0D5332" w14:textId="6DED9966" w:rsidR="0018236A" w:rsidRPr="006A1F9D" w:rsidRDefault="0067191E" w:rsidP="0018236A">
      <w:pPr>
        <w:spacing w:line="276" w:lineRule="auto"/>
        <w:ind w:firstLine="0"/>
        <w:rPr>
          <w:szCs w:val="24"/>
        </w:rPr>
      </w:pPr>
      <w:r w:rsidRPr="006A1F9D">
        <w:rPr>
          <w:b/>
          <w:bCs/>
          <w:szCs w:val="24"/>
        </w:rPr>
        <w:t>A</w:t>
      </w:r>
      <w:r w:rsidR="0018236A" w:rsidRPr="006A1F9D">
        <w:rPr>
          <w:b/>
          <w:bCs/>
          <w:szCs w:val="24"/>
        </w:rPr>
        <w:t>rticles on writers’ rights:</w:t>
      </w:r>
    </w:p>
    <w:p w14:paraId="6810EF8B" w14:textId="36DA72C4" w:rsidR="0018236A" w:rsidRDefault="00980AC6" w:rsidP="0018236A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 Search </w:t>
      </w:r>
      <w:hyperlink r:id="rId6" w:history="1">
        <w:r w:rsidRPr="00001C1C">
          <w:rPr>
            <w:rStyle w:val="Hyperlink"/>
            <w:szCs w:val="24"/>
          </w:rPr>
          <w:t>http://www.writelifeworkshops.com/</w:t>
        </w:r>
      </w:hyperlink>
      <w:r>
        <w:rPr>
          <w:szCs w:val="24"/>
        </w:rPr>
        <w:t xml:space="preserve"> for these two articles:</w:t>
      </w:r>
    </w:p>
    <w:p w14:paraId="75719ED8" w14:textId="77777777" w:rsidR="00980AC6" w:rsidRPr="006A1F9D" w:rsidRDefault="00980AC6" w:rsidP="0018236A">
      <w:pPr>
        <w:spacing w:line="276" w:lineRule="auto"/>
        <w:ind w:firstLine="0"/>
        <w:rPr>
          <w:szCs w:val="24"/>
        </w:rPr>
      </w:pPr>
    </w:p>
    <w:p w14:paraId="74F02A0E" w14:textId="2E3A85C9" w:rsidR="00827CD8" w:rsidRPr="006A1F9D" w:rsidRDefault="00827CD8" w:rsidP="0018236A">
      <w:pPr>
        <w:spacing w:line="276" w:lineRule="auto"/>
        <w:ind w:firstLine="0"/>
        <w:rPr>
          <w:szCs w:val="24"/>
        </w:rPr>
      </w:pPr>
      <w:r w:rsidRPr="006A1F9D">
        <w:rPr>
          <w:szCs w:val="24"/>
        </w:rPr>
        <w:t>“Before You Sign” by Lisa Greer</w:t>
      </w:r>
    </w:p>
    <w:p w14:paraId="07C23528" w14:textId="6C641F8F" w:rsidR="0018236A" w:rsidRPr="006A1F9D" w:rsidRDefault="00980AC6" w:rsidP="0018236A">
      <w:pPr>
        <w:spacing w:line="276" w:lineRule="auto"/>
        <w:ind w:firstLine="0"/>
        <w:rPr>
          <w:szCs w:val="24"/>
        </w:rPr>
      </w:pPr>
      <w:r>
        <w:rPr>
          <w:szCs w:val="24"/>
        </w:rPr>
        <w:tab/>
        <w:t>AND</w:t>
      </w:r>
    </w:p>
    <w:p w14:paraId="390BDA7B" w14:textId="53496E84" w:rsidR="0018236A" w:rsidRPr="006A1F9D" w:rsidRDefault="0018236A" w:rsidP="0018236A">
      <w:pPr>
        <w:spacing w:line="276" w:lineRule="auto"/>
        <w:ind w:firstLine="0"/>
        <w:rPr>
          <w:szCs w:val="24"/>
        </w:rPr>
      </w:pPr>
      <w:r w:rsidRPr="006A1F9D">
        <w:rPr>
          <w:szCs w:val="24"/>
        </w:rPr>
        <w:t>“Book Contract Red Flags” by Kathryn Page Camp</w:t>
      </w:r>
    </w:p>
    <w:p w14:paraId="0861D3F8" w14:textId="1BB59BA0" w:rsidR="0067191E" w:rsidRDefault="0067191E" w:rsidP="0018236A">
      <w:pPr>
        <w:spacing w:line="276" w:lineRule="auto"/>
        <w:ind w:firstLine="0"/>
        <w:rPr>
          <w:szCs w:val="24"/>
        </w:rPr>
      </w:pPr>
    </w:p>
    <w:p w14:paraId="211FFF73" w14:textId="089F4B69" w:rsidR="006A2AA8" w:rsidRDefault="006A2AA8" w:rsidP="0018236A">
      <w:pPr>
        <w:spacing w:line="276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>Article and book on safely using copyrighted material:</w:t>
      </w:r>
    </w:p>
    <w:p w14:paraId="621CBB95" w14:textId="77777777" w:rsidR="006A2AA8" w:rsidRPr="006A2AA8" w:rsidRDefault="006A2AA8" w:rsidP="0018236A">
      <w:pPr>
        <w:spacing w:line="276" w:lineRule="auto"/>
        <w:ind w:firstLine="0"/>
        <w:rPr>
          <w:b/>
          <w:bCs/>
          <w:szCs w:val="24"/>
        </w:rPr>
      </w:pPr>
    </w:p>
    <w:p w14:paraId="1C0E58F3" w14:textId="0DC2DCEA" w:rsidR="0067191E" w:rsidRPr="006A1F9D" w:rsidRDefault="0067191E" w:rsidP="0018236A">
      <w:pPr>
        <w:spacing w:line="276" w:lineRule="auto"/>
        <w:ind w:firstLine="0"/>
        <w:rPr>
          <w:szCs w:val="24"/>
        </w:rPr>
      </w:pPr>
      <w:r w:rsidRPr="006A1F9D">
        <w:rPr>
          <w:szCs w:val="24"/>
        </w:rPr>
        <w:t>“Bloggers Beware: You CAN Get Sued for Using Pics on Your Blog – My Story” by Roni Loren</w:t>
      </w:r>
    </w:p>
    <w:p w14:paraId="07A1AD31" w14:textId="5131D547" w:rsidR="0067191E" w:rsidRPr="006A1F9D" w:rsidRDefault="000D5972" w:rsidP="0037279F">
      <w:pPr>
        <w:spacing w:line="276" w:lineRule="auto"/>
        <w:ind w:left="720" w:firstLine="0"/>
        <w:rPr>
          <w:szCs w:val="24"/>
        </w:rPr>
      </w:pPr>
      <w:hyperlink r:id="rId7" w:history="1">
        <w:r w:rsidR="0067191E" w:rsidRPr="006A1F9D">
          <w:rPr>
            <w:rStyle w:val="Hyperlink"/>
            <w:szCs w:val="24"/>
          </w:rPr>
          <w:t>https://roniloren.com/blog/2012/7/20/bloggers-beware-you-can-get-sued-for-using-pics-on-your-blog.html</w:t>
        </w:r>
      </w:hyperlink>
      <w:r w:rsidR="0067191E" w:rsidRPr="006A1F9D">
        <w:rPr>
          <w:szCs w:val="24"/>
        </w:rPr>
        <w:t xml:space="preserve"> </w:t>
      </w:r>
    </w:p>
    <w:p w14:paraId="2AA3B035" w14:textId="64ABB4B9" w:rsidR="002C696B" w:rsidRPr="006A1F9D" w:rsidRDefault="002C696B" w:rsidP="0018236A">
      <w:pPr>
        <w:spacing w:line="276" w:lineRule="auto"/>
        <w:ind w:firstLine="0"/>
        <w:rPr>
          <w:szCs w:val="24"/>
        </w:rPr>
      </w:pPr>
    </w:p>
    <w:p w14:paraId="564074DA" w14:textId="504ACE83" w:rsidR="002B46B2" w:rsidRDefault="006A2AA8" w:rsidP="006A2AA8">
      <w:pPr>
        <w:spacing w:line="276" w:lineRule="auto"/>
        <w:ind w:firstLine="0"/>
        <w:rPr>
          <w:szCs w:val="24"/>
        </w:rPr>
      </w:pPr>
      <w:r w:rsidRPr="006A2AA8">
        <w:rPr>
          <w:i/>
          <w:iCs/>
          <w:szCs w:val="24"/>
        </w:rPr>
        <w:t>Getting Permission: Using and Licensing Copyright Protected Materials Online and Off</w:t>
      </w:r>
      <w:r w:rsidRPr="006A2AA8">
        <w:rPr>
          <w:szCs w:val="24"/>
        </w:rPr>
        <w:t xml:space="preserve"> 2019</w:t>
      </w:r>
      <w:r>
        <w:rPr>
          <w:szCs w:val="24"/>
        </w:rPr>
        <w:t xml:space="preserve"> b</w:t>
      </w:r>
      <w:r w:rsidRPr="006A2AA8">
        <w:rPr>
          <w:szCs w:val="24"/>
        </w:rPr>
        <w:t>y Richard Stim</w:t>
      </w:r>
    </w:p>
    <w:p w14:paraId="23E03EF4" w14:textId="77777777" w:rsidR="0037279F" w:rsidRDefault="0037279F" w:rsidP="0018236A">
      <w:pPr>
        <w:spacing w:line="276" w:lineRule="auto"/>
        <w:ind w:firstLine="0"/>
        <w:rPr>
          <w:szCs w:val="24"/>
        </w:rPr>
      </w:pPr>
    </w:p>
    <w:p w14:paraId="7A4BA8E8" w14:textId="0DC28E60" w:rsidR="002B46B2" w:rsidRDefault="002B46B2" w:rsidP="0018236A">
      <w:pPr>
        <w:spacing w:line="276" w:lineRule="auto"/>
        <w:ind w:firstLine="0"/>
        <w:rPr>
          <w:szCs w:val="24"/>
        </w:rPr>
      </w:pPr>
      <w:r>
        <w:rPr>
          <w:b/>
          <w:bCs/>
          <w:szCs w:val="24"/>
        </w:rPr>
        <w:t>Contract review service:</w:t>
      </w:r>
    </w:p>
    <w:p w14:paraId="7BDCBFD4" w14:textId="5EB828BE" w:rsidR="002B46B2" w:rsidRDefault="002B46B2" w:rsidP="0018236A">
      <w:pPr>
        <w:spacing w:line="276" w:lineRule="auto"/>
        <w:ind w:firstLine="0"/>
        <w:rPr>
          <w:szCs w:val="24"/>
        </w:rPr>
      </w:pPr>
    </w:p>
    <w:p w14:paraId="59FFDD42" w14:textId="5903E61B" w:rsidR="002B46B2" w:rsidRDefault="0037279F" w:rsidP="0018236A">
      <w:pPr>
        <w:spacing w:line="276" w:lineRule="auto"/>
        <w:ind w:firstLine="0"/>
        <w:rPr>
          <w:szCs w:val="24"/>
        </w:rPr>
      </w:pPr>
      <w:r>
        <w:rPr>
          <w:szCs w:val="24"/>
        </w:rPr>
        <w:t>Lisa Greer reviews contracts, pricing $125-$200 for up to 8 pages.</w:t>
      </w:r>
    </w:p>
    <w:p w14:paraId="2DD619FF" w14:textId="77777777" w:rsidR="0037279F" w:rsidRDefault="0037279F" w:rsidP="0037279F">
      <w:pPr>
        <w:spacing w:line="276" w:lineRule="auto"/>
        <w:ind w:left="720" w:firstLine="0"/>
        <w:rPr>
          <w:szCs w:val="24"/>
        </w:rPr>
      </w:pPr>
      <w:r>
        <w:rPr>
          <w:szCs w:val="24"/>
        </w:rPr>
        <w:t xml:space="preserve">Contact Lisa at </w:t>
      </w:r>
      <w:hyperlink r:id="rId8" w:history="1">
        <w:r w:rsidRPr="003B0A57">
          <w:rPr>
            <w:rStyle w:val="Hyperlink"/>
            <w:szCs w:val="24"/>
          </w:rPr>
          <w:t>https://olivetreeenterprisesllc.com/</w:t>
        </w:r>
      </w:hyperlink>
      <w:r>
        <w:rPr>
          <w:szCs w:val="24"/>
        </w:rPr>
        <w:t xml:space="preserve"> </w:t>
      </w:r>
    </w:p>
    <w:p w14:paraId="059F808A" w14:textId="0B00840A" w:rsidR="0037279F" w:rsidRPr="002B46B2" w:rsidRDefault="0037279F" w:rsidP="0037279F">
      <w:pPr>
        <w:spacing w:line="276" w:lineRule="auto"/>
        <w:ind w:left="720" w:firstLine="0"/>
        <w:rPr>
          <w:szCs w:val="24"/>
        </w:rPr>
      </w:pPr>
      <w:r>
        <w:rPr>
          <w:szCs w:val="24"/>
        </w:rPr>
        <w:t xml:space="preserve">or by email at </w:t>
      </w:r>
      <w:hyperlink r:id="rId9" w:history="1">
        <w:r w:rsidRPr="003B0A57">
          <w:rPr>
            <w:rStyle w:val="Hyperlink"/>
            <w:szCs w:val="24"/>
          </w:rPr>
          <w:t>lisagreerwriter@gmail.com</w:t>
        </w:r>
      </w:hyperlink>
      <w:r>
        <w:rPr>
          <w:szCs w:val="24"/>
        </w:rPr>
        <w:t xml:space="preserve"> </w:t>
      </w:r>
    </w:p>
    <w:sectPr w:rsidR="0037279F" w:rsidRPr="002B46B2" w:rsidSect="002907F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B028" w14:textId="77777777" w:rsidR="000D5972" w:rsidRDefault="000D5972" w:rsidP="006824DE">
      <w:pPr>
        <w:spacing w:line="240" w:lineRule="auto"/>
      </w:pPr>
      <w:r>
        <w:separator/>
      </w:r>
    </w:p>
  </w:endnote>
  <w:endnote w:type="continuationSeparator" w:id="0">
    <w:p w14:paraId="5482D335" w14:textId="77777777" w:rsidR="000D5972" w:rsidRDefault="000D5972" w:rsidP="00682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FF44" w14:textId="3B79719E" w:rsidR="006824DE" w:rsidRPr="006824DE" w:rsidRDefault="006824DE" w:rsidP="006824DE">
    <w:pPr>
      <w:pStyle w:val="Footer"/>
      <w:ind w:firstLine="0"/>
      <w:jc w:val="center"/>
      <w:rPr>
        <w:color w:val="000000" w:themeColor="text1"/>
        <w:sz w:val="20"/>
        <w:szCs w:val="20"/>
      </w:rPr>
    </w:pPr>
    <w:r w:rsidRPr="006824DE">
      <w:rPr>
        <w:sz w:val="20"/>
        <w:szCs w:val="20"/>
      </w:rPr>
      <w:t xml:space="preserve">© 2020 Tracy Crump ~ P.O. Box 236, Nesbit, MS 38651 ~ </w:t>
    </w:r>
    <w:r w:rsidR="00980AC6">
      <w:rPr>
        <w:sz w:val="20"/>
        <w:szCs w:val="20"/>
      </w:rPr>
      <w:t>Tracy@TracyCrump.com</w:t>
    </w:r>
  </w:p>
  <w:p w14:paraId="56D58BA4" w14:textId="47AC2652" w:rsidR="006824DE" w:rsidRPr="006824DE" w:rsidRDefault="006824DE" w:rsidP="006824DE">
    <w:pPr>
      <w:pStyle w:val="Footer"/>
      <w:ind w:firstLine="0"/>
      <w:jc w:val="center"/>
      <w:rPr>
        <w:sz w:val="20"/>
        <w:szCs w:val="20"/>
      </w:rPr>
    </w:pPr>
    <w:r w:rsidRPr="006824DE">
      <w:rPr>
        <w:sz w:val="20"/>
        <w:szCs w:val="20"/>
      </w:rPr>
      <w:t>TracyCrump.com or WriteLifeWorkshops.com</w:t>
    </w:r>
  </w:p>
  <w:p w14:paraId="7E781CF3" w14:textId="77777777" w:rsidR="006824DE" w:rsidRDefault="00682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80561" w14:textId="77777777" w:rsidR="000D5972" w:rsidRDefault="000D5972" w:rsidP="006824DE">
      <w:pPr>
        <w:spacing w:line="240" w:lineRule="auto"/>
      </w:pPr>
      <w:r>
        <w:separator/>
      </w:r>
    </w:p>
  </w:footnote>
  <w:footnote w:type="continuationSeparator" w:id="0">
    <w:p w14:paraId="7E3E693D" w14:textId="77777777" w:rsidR="000D5972" w:rsidRDefault="000D5972" w:rsidP="006824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6A"/>
    <w:rsid w:val="000D5972"/>
    <w:rsid w:val="0018236A"/>
    <w:rsid w:val="001A4B16"/>
    <w:rsid w:val="002907F2"/>
    <w:rsid w:val="002B46B2"/>
    <w:rsid w:val="002C696B"/>
    <w:rsid w:val="0037279F"/>
    <w:rsid w:val="003F32A4"/>
    <w:rsid w:val="00632AB7"/>
    <w:rsid w:val="0067191E"/>
    <w:rsid w:val="00676168"/>
    <w:rsid w:val="006824DE"/>
    <w:rsid w:val="006A1F9D"/>
    <w:rsid w:val="006A2AA8"/>
    <w:rsid w:val="008117DF"/>
    <w:rsid w:val="00827CD8"/>
    <w:rsid w:val="00980AC6"/>
    <w:rsid w:val="00CC355A"/>
    <w:rsid w:val="00CF624A"/>
    <w:rsid w:val="00D40622"/>
    <w:rsid w:val="00D54506"/>
    <w:rsid w:val="00E4213A"/>
    <w:rsid w:val="00EF5B84"/>
    <w:rsid w:val="00FA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70564"/>
  <w15:chartTrackingRefBased/>
  <w15:docId w15:val="{65E625C1-A4CF-4D3D-830B-0A40FE14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3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3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24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DE"/>
  </w:style>
  <w:style w:type="paragraph" w:styleId="Footer">
    <w:name w:val="footer"/>
    <w:basedOn w:val="Normal"/>
    <w:link w:val="FooterChar"/>
    <w:uiPriority w:val="99"/>
    <w:unhideWhenUsed/>
    <w:rsid w:val="006824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DE"/>
  </w:style>
  <w:style w:type="paragraph" w:styleId="BalloonText">
    <w:name w:val="Balloon Text"/>
    <w:basedOn w:val="Normal"/>
    <w:link w:val="BalloonTextChar"/>
    <w:uiPriority w:val="99"/>
    <w:semiHidden/>
    <w:unhideWhenUsed/>
    <w:rsid w:val="002B46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vetreeenterprisesll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niloren.com/blog/2012/7/20/bloggers-beware-you-can-get-sued-for-using-pics-on-your-blog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itelifeworkshops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isagreerwri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Crump</dc:creator>
  <cp:keywords/>
  <dc:description/>
  <cp:lastModifiedBy>Patricia Durgin</cp:lastModifiedBy>
  <cp:revision>2</cp:revision>
  <dcterms:created xsi:type="dcterms:W3CDTF">2020-01-07T04:13:00Z</dcterms:created>
  <dcterms:modified xsi:type="dcterms:W3CDTF">2020-01-07T04:13:00Z</dcterms:modified>
</cp:coreProperties>
</file>